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1B6B8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1B6B8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1B6B86"/>
          <w:p w:rsidR="0010489F" w:rsidRDefault="00B935E7" w:rsidP="001B6B8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725F5E" w:rsidP="001B6B86">
            <w:r>
              <w:rPr>
                <w:b/>
                <w:i/>
              </w:rPr>
              <w:t xml:space="preserve">      № 3</w:t>
            </w:r>
            <w:r w:rsidR="0010489F">
              <w:rPr>
                <w:b/>
                <w:i/>
              </w:rPr>
              <w:t>-</w:t>
            </w:r>
            <w:r w:rsidR="00FE1BBF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     </w:t>
            </w:r>
            <w:r w:rsidR="00FE1BBF">
              <w:rPr>
                <w:b/>
                <w:i/>
              </w:rPr>
              <w:t xml:space="preserve">                        28</w:t>
            </w:r>
            <w:r>
              <w:rPr>
                <w:b/>
                <w:i/>
              </w:rPr>
              <w:t xml:space="preserve"> марта</w:t>
            </w:r>
            <w:r w:rsidR="005D3816">
              <w:rPr>
                <w:b/>
                <w:i/>
              </w:rPr>
              <w:t xml:space="preserve"> 2022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1B6B8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7B3BA2" w:rsidRDefault="007B3BA2" w:rsidP="00D07D4F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</w:p>
    <w:p w:rsidR="007B3BA2" w:rsidRDefault="007B3BA2" w:rsidP="00D07D4F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</w:p>
    <w:p w:rsidR="0044075B" w:rsidRPr="00E61F22" w:rsidRDefault="00E61F22" w:rsidP="00D07D4F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  <w:r w:rsidRPr="00E61F22">
        <w:rPr>
          <w:b/>
          <w:color w:val="000000"/>
          <w:sz w:val="27"/>
          <w:szCs w:val="27"/>
        </w:rPr>
        <w:t>ПРОКУР</w:t>
      </w:r>
      <w:r w:rsidR="00837BB0">
        <w:rPr>
          <w:b/>
          <w:color w:val="000000"/>
          <w:sz w:val="27"/>
          <w:szCs w:val="27"/>
        </w:rPr>
        <w:t>АТУРА ИНФОРМИРУЕТ</w:t>
      </w:r>
    </w:p>
    <w:p w:rsidR="007B3BA2" w:rsidRDefault="007B3BA2" w:rsidP="007B3BA2">
      <w:pPr>
        <w:jc w:val="center"/>
        <w:rPr>
          <w:b/>
          <w:sz w:val="24"/>
          <w:szCs w:val="24"/>
        </w:rPr>
      </w:pPr>
    </w:p>
    <w:p w:rsidR="00FE1BBF" w:rsidRDefault="00FE1BBF" w:rsidP="007B3BA2">
      <w:pPr>
        <w:jc w:val="center"/>
        <w:rPr>
          <w:b/>
          <w:sz w:val="24"/>
          <w:szCs w:val="24"/>
        </w:rPr>
      </w:pPr>
    </w:p>
    <w:p w:rsidR="00FE1BBF" w:rsidRDefault="00FE1BBF" w:rsidP="007B3BA2">
      <w:pPr>
        <w:jc w:val="center"/>
        <w:rPr>
          <w:b/>
          <w:sz w:val="24"/>
          <w:szCs w:val="24"/>
        </w:rPr>
      </w:pPr>
    </w:p>
    <w:p w:rsidR="007B3BA2" w:rsidRPr="00FE1BBF" w:rsidRDefault="007B3BA2" w:rsidP="007B3BA2">
      <w:pPr>
        <w:jc w:val="center"/>
        <w:rPr>
          <w:b/>
          <w:sz w:val="28"/>
          <w:szCs w:val="28"/>
        </w:rPr>
      </w:pPr>
      <w:r w:rsidRPr="00FE1BBF">
        <w:rPr>
          <w:b/>
          <w:sz w:val="28"/>
          <w:szCs w:val="28"/>
        </w:rPr>
        <w:t>Костромской межрайонный природоохранный прокурор разъясняет:</w:t>
      </w:r>
    </w:p>
    <w:p w:rsidR="007B3BA2" w:rsidRPr="00FE1BBF" w:rsidRDefault="007B3BA2" w:rsidP="007B3BA2">
      <w:pPr>
        <w:jc w:val="center"/>
        <w:rPr>
          <w:b/>
          <w:sz w:val="28"/>
          <w:szCs w:val="28"/>
        </w:rPr>
      </w:pPr>
      <w:r w:rsidRPr="00FE1BBF">
        <w:rPr>
          <w:b/>
          <w:sz w:val="28"/>
          <w:szCs w:val="28"/>
        </w:rPr>
        <w:t>установлены особенности осуществления в 2022 году государственного контроля (надзора), муниципального контроля</w:t>
      </w:r>
    </w:p>
    <w:p w:rsidR="007B3BA2" w:rsidRPr="00FE1BBF" w:rsidRDefault="007B3BA2" w:rsidP="007B3BA2">
      <w:pPr>
        <w:jc w:val="both"/>
        <w:rPr>
          <w:sz w:val="28"/>
          <w:szCs w:val="28"/>
        </w:rPr>
      </w:pPr>
    </w:p>
    <w:p w:rsidR="007B3BA2" w:rsidRPr="007B3BA2" w:rsidRDefault="007B3BA2" w:rsidP="007B3BA2">
      <w:pPr>
        <w:ind w:firstLine="709"/>
        <w:jc w:val="both"/>
        <w:rPr>
          <w:sz w:val="28"/>
          <w:szCs w:val="28"/>
        </w:rPr>
      </w:pPr>
      <w:r w:rsidRPr="007B3BA2">
        <w:rPr>
          <w:sz w:val="28"/>
          <w:szCs w:val="28"/>
        </w:rPr>
        <w:t>В 2022 году не проводятся плановые контрольные (надзорные) мероприятия, за исключением отдельных объектов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 в отношении деятельности по содержанию, разведению и убою свиней, в соответствии с постановлением Правительства Российской Федерации от 10.03.2022 № 336.</w:t>
      </w:r>
    </w:p>
    <w:p w:rsidR="007B3BA2" w:rsidRPr="007B3BA2" w:rsidRDefault="007B3BA2" w:rsidP="007B3BA2">
      <w:pPr>
        <w:ind w:firstLine="709"/>
        <w:jc w:val="both"/>
        <w:rPr>
          <w:sz w:val="28"/>
          <w:szCs w:val="28"/>
        </w:rPr>
      </w:pPr>
      <w:r w:rsidRPr="007B3BA2">
        <w:rPr>
          <w:sz w:val="28"/>
          <w:szCs w:val="28"/>
        </w:rPr>
        <w:t>Разрешено проводить проверки по поручениям Президента Российской Федерации, Председателя и Заместителя Председателя Правительства Российской Федерации, принятым после 10.03.2022, а также по требованию прокурора.</w:t>
      </w:r>
    </w:p>
    <w:p w:rsidR="007B3BA2" w:rsidRPr="007B3BA2" w:rsidRDefault="007B3BA2" w:rsidP="007B3BA2">
      <w:pPr>
        <w:ind w:firstLine="709"/>
        <w:jc w:val="both"/>
        <w:rPr>
          <w:sz w:val="28"/>
          <w:szCs w:val="28"/>
        </w:rPr>
      </w:pPr>
      <w:r w:rsidRPr="007B3BA2">
        <w:rPr>
          <w:sz w:val="28"/>
          <w:szCs w:val="28"/>
        </w:rPr>
        <w:t>Внеплановые контрольные (надзорные) мероприятия возможны исключительно по согласованию с органами прокуратуры, кроме случаев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класса.</w:t>
      </w:r>
    </w:p>
    <w:p w:rsidR="007B3BA2" w:rsidRPr="007B3BA2" w:rsidRDefault="007B3BA2" w:rsidP="007B3BA2">
      <w:pPr>
        <w:ind w:firstLine="709"/>
        <w:jc w:val="both"/>
        <w:rPr>
          <w:sz w:val="28"/>
          <w:szCs w:val="28"/>
        </w:rPr>
      </w:pPr>
      <w:r w:rsidRPr="007B3BA2">
        <w:rPr>
          <w:sz w:val="28"/>
          <w:szCs w:val="28"/>
        </w:rPr>
        <w:t>В отношении контрольных (надзорных) мероприятий, дата которых наступает после 10.03.2022 и проведение которых не допускается, органом контроля (надзора) должно быть принято решение об их отмене.</w:t>
      </w:r>
    </w:p>
    <w:p w:rsidR="007B3BA2" w:rsidRPr="007B3BA2" w:rsidRDefault="007B3BA2" w:rsidP="007B3BA2">
      <w:pPr>
        <w:ind w:firstLine="709"/>
        <w:jc w:val="both"/>
        <w:rPr>
          <w:sz w:val="28"/>
          <w:szCs w:val="28"/>
        </w:rPr>
      </w:pPr>
      <w:r w:rsidRPr="007B3BA2">
        <w:rPr>
          <w:sz w:val="28"/>
          <w:szCs w:val="28"/>
        </w:rPr>
        <w:t>Не законченные проверки подлежат завершению не позднее 17.03.2022. Предписание по результатам таких мероприятий может быть выдано лишь об устранении нарушений, влекущих непосредственную угрозу причинения вреда жизни и тяжкого вреда здоровью граждан, вреда обороне страны и безопасности государства, возникновения чрезвычайных ситуаций природного и (или) техногенного характера.</w:t>
      </w:r>
    </w:p>
    <w:p w:rsidR="007B3BA2" w:rsidRPr="007B3BA2" w:rsidRDefault="007B3BA2" w:rsidP="007B3BA2">
      <w:pPr>
        <w:ind w:firstLine="709"/>
        <w:jc w:val="both"/>
        <w:rPr>
          <w:sz w:val="28"/>
          <w:szCs w:val="28"/>
        </w:rPr>
      </w:pPr>
      <w:r w:rsidRPr="007B3BA2">
        <w:rPr>
          <w:sz w:val="28"/>
          <w:szCs w:val="28"/>
        </w:rPr>
        <w:t xml:space="preserve">Срок исполнения ранее выданных предписаний продлевается автоматически на 90 календарных дней. Контролируемое лицо вправе </w:t>
      </w:r>
      <w:r w:rsidRPr="007B3BA2">
        <w:rPr>
          <w:sz w:val="28"/>
          <w:szCs w:val="28"/>
        </w:rPr>
        <w:lastRenderedPageBreak/>
        <w:t>направить ходатайство о дополнительном продлении срока, которое рассматривается в течение 5 рабочих дней.</w:t>
      </w:r>
    </w:p>
    <w:p w:rsidR="007B3BA2" w:rsidRPr="007B3BA2" w:rsidRDefault="007B3BA2" w:rsidP="007B3BA2">
      <w:pPr>
        <w:ind w:firstLine="709"/>
        <w:jc w:val="both"/>
        <w:rPr>
          <w:sz w:val="28"/>
          <w:szCs w:val="28"/>
        </w:rPr>
      </w:pPr>
      <w:r w:rsidRPr="007B3BA2">
        <w:rPr>
          <w:sz w:val="28"/>
          <w:szCs w:val="28"/>
        </w:rPr>
        <w:t>Дела об административных правонарушениях могут быть возбуждены исключительно по результатам проведения контрольных (надзорных) мероприятий,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деятельности.</w:t>
      </w:r>
    </w:p>
    <w:p w:rsidR="007B3BA2" w:rsidRPr="007B3BA2" w:rsidRDefault="007B3BA2" w:rsidP="007B3BA2">
      <w:pPr>
        <w:ind w:firstLine="709"/>
        <w:jc w:val="both"/>
        <w:rPr>
          <w:sz w:val="28"/>
          <w:szCs w:val="28"/>
        </w:rPr>
      </w:pPr>
      <w:r w:rsidRPr="007B3BA2">
        <w:rPr>
          <w:sz w:val="28"/>
          <w:szCs w:val="28"/>
        </w:rPr>
        <w:t xml:space="preserve">Допускается проведение мероприятий по профилактике нарушения обязательных требований, которые проводятся только с согласия контролируемых лиц либо по их инициативе и </w:t>
      </w:r>
      <w:proofErr w:type="gramStart"/>
      <w:r w:rsidRPr="007B3BA2">
        <w:rPr>
          <w:sz w:val="28"/>
          <w:szCs w:val="28"/>
        </w:rPr>
        <w:t>по результатам</w:t>
      </w:r>
      <w:proofErr w:type="gramEnd"/>
      <w:r w:rsidRPr="007B3BA2">
        <w:rPr>
          <w:sz w:val="28"/>
          <w:szCs w:val="28"/>
        </w:rPr>
        <w:t xml:space="preserve"> которых не могут выдаваться предписания об устранении нарушений обязательных требований, предъявляться требования представления сведений и документов.</w:t>
      </w:r>
    </w:p>
    <w:p w:rsidR="007B3BA2" w:rsidRPr="007B3BA2" w:rsidRDefault="007B3BA2" w:rsidP="007B3BA2">
      <w:pPr>
        <w:ind w:firstLine="709"/>
        <w:jc w:val="both"/>
        <w:rPr>
          <w:sz w:val="28"/>
          <w:szCs w:val="28"/>
        </w:rPr>
      </w:pPr>
    </w:p>
    <w:p w:rsidR="007B3BA2" w:rsidRPr="007B3BA2" w:rsidRDefault="007B3BA2" w:rsidP="007B3BA2">
      <w:pPr>
        <w:ind w:firstLine="709"/>
        <w:jc w:val="both"/>
        <w:rPr>
          <w:sz w:val="28"/>
          <w:szCs w:val="28"/>
        </w:rPr>
      </w:pPr>
      <w:r w:rsidRPr="007B3BA2">
        <w:rPr>
          <w:sz w:val="28"/>
          <w:szCs w:val="28"/>
        </w:rPr>
        <w:t>В случае нарушения прав предпринимателей при проведении проверок контролирующими органами в 2022 году Вы вправе обратиться в Костромскую межрайонную природоохранную прокуратуру (</w:t>
      </w:r>
      <w:hyperlink r:id="rId7" w:history="1">
        <w:r w:rsidRPr="007B3BA2">
          <w:rPr>
            <w:rStyle w:val="a8"/>
            <w:sz w:val="28"/>
            <w:szCs w:val="28"/>
            <w:lang w:val="en-US"/>
          </w:rPr>
          <w:t>kmpp</w:t>
        </w:r>
        <w:r w:rsidRPr="007B3BA2">
          <w:rPr>
            <w:rStyle w:val="a8"/>
            <w:sz w:val="28"/>
            <w:szCs w:val="28"/>
          </w:rPr>
          <w:t>44@</w:t>
        </w:r>
        <w:r w:rsidRPr="007B3BA2">
          <w:rPr>
            <w:rStyle w:val="a8"/>
            <w:sz w:val="28"/>
            <w:szCs w:val="28"/>
            <w:lang w:val="en-US"/>
          </w:rPr>
          <w:t>yandex</w:t>
        </w:r>
        <w:r w:rsidRPr="007B3BA2">
          <w:rPr>
            <w:rStyle w:val="a8"/>
            <w:sz w:val="28"/>
            <w:szCs w:val="28"/>
          </w:rPr>
          <w:t>.</w:t>
        </w:r>
        <w:r w:rsidRPr="007B3BA2">
          <w:rPr>
            <w:rStyle w:val="a8"/>
            <w:sz w:val="28"/>
            <w:szCs w:val="28"/>
            <w:lang w:val="en-US"/>
          </w:rPr>
          <w:t>ru</w:t>
        </w:r>
      </w:hyperlink>
      <w:r w:rsidRPr="007B3BA2">
        <w:rPr>
          <w:sz w:val="28"/>
          <w:szCs w:val="28"/>
        </w:rPr>
        <w:t>, 8-4942-37-14-01).</w:t>
      </w:r>
    </w:p>
    <w:p w:rsidR="00FE1BBF" w:rsidRDefault="00FE1BBF" w:rsidP="007B3BA2">
      <w:pPr>
        <w:shd w:val="clear" w:color="auto" w:fill="FFFFFF"/>
        <w:suppressAutoHyphens w:val="0"/>
        <w:jc w:val="center"/>
        <w:rPr>
          <w:b/>
          <w:sz w:val="32"/>
          <w:szCs w:val="32"/>
          <w:lang w:eastAsia="ru-RU"/>
        </w:rPr>
      </w:pPr>
    </w:p>
    <w:p w:rsidR="00FE1BBF" w:rsidRDefault="00FE1BBF" w:rsidP="007B3BA2">
      <w:pPr>
        <w:shd w:val="clear" w:color="auto" w:fill="FFFFFF"/>
        <w:suppressAutoHyphens w:val="0"/>
        <w:jc w:val="center"/>
        <w:rPr>
          <w:b/>
          <w:sz w:val="32"/>
          <w:szCs w:val="32"/>
          <w:lang w:eastAsia="ru-RU"/>
        </w:rPr>
      </w:pPr>
    </w:p>
    <w:p w:rsidR="00FE1BBF" w:rsidRDefault="00FE1BBF" w:rsidP="007B3BA2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</w:p>
    <w:p w:rsidR="007B3BA2" w:rsidRPr="007B3BA2" w:rsidRDefault="007B3BA2" w:rsidP="007B3BA2">
      <w:pPr>
        <w:shd w:val="clear" w:color="auto" w:fill="FFFFFF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B3BA2">
        <w:rPr>
          <w:b/>
          <w:sz w:val="28"/>
          <w:szCs w:val="28"/>
          <w:lang w:eastAsia="ru-RU"/>
        </w:rPr>
        <w:t>По требованию Костромской межрайонной природоохранной прокуратуры суд обязал гарантирующую организацию получить лицензию на пользование подземными водами</w:t>
      </w:r>
    </w:p>
    <w:p w:rsidR="007B3BA2" w:rsidRPr="007B3BA2" w:rsidRDefault="007B3BA2" w:rsidP="007B3BA2">
      <w:pPr>
        <w:shd w:val="clear" w:color="auto" w:fill="FFFFFF"/>
        <w:suppressAutoHyphens w:val="0"/>
        <w:rPr>
          <w:rFonts w:ascii="Roboto" w:hAnsi="Roboto"/>
          <w:color w:val="000000"/>
          <w:sz w:val="24"/>
          <w:szCs w:val="24"/>
          <w:lang w:eastAsia="ru-RU"/>
        </w:rPr>
      </w:pPr>
    </w:p>
    <w:p w:rsidR="007B3BA2" w:rsidRPr="007B3BA2" w:rsidRDefault="007B3BA2" w:rsidP="007B3BA2">
      <w:pPr>
        <w:suppressAutoHyphens w:val="0"/>
        <w:spacing w:line="22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B3BA2">
        <w:rPr>
          <w:color w:val="000000"/>
          <w:sz w:val="28"/>
          <w:szCs w:val="28"/>
          <w:lang w:eastAsia="ru-RU"/>
        </w:rPr>
        <w:t xml:space="preserve">Костромской межрайонной природоохранной прокуратурой по обращению гражданина проведена проверка исполнения законодательства о питьевом водоснабжении в дер. </w:t>
      </w:r>
      <w:proofErr w:type="spellStart"/>
      <w:r w:rsidRPr="007B3BA2">
        <w:rPr>
          <w:color w:val="000000"/>
          <w:sz w:val="28"/>
          <w:szCs w:val="28"/>
          <w:lang w:eastAsia="ru-RU"/>
        </w:rPr>
        <w:t>Аганино</w:t>
      </w:r>
      <w:proofErr w:type="spellEnd"/>
      <w:r w:rsidRPr="007B3BA2">
        <w:rPr>
          <w:color w:val="000000"/>
          <w:sz w:val="28"/>
          <w:szCs w:val="28"/>
          <w:lang w:eastAsia="ru-RU"/>
        </w:rPr>
        <w:t xml:space="preserve"> Костромского района Костромской области.</w:t>
      </w:r>
    </w:p>
    <w:p w:rsidR="007B3BA2" w:rsidRPr="007B3BA2" w:rsidRDefault="007B3BA2" w:rsidP="007B3BA2">
      <w:pPr>
        <w:suppressAutoHyphens w:val="0"/>
        <w:spacing w:line="22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B3BA2">
        <w:rPr>
          <w:color w:val="000000"/>
          <w:sz w:val="28"/>
          <w:szCs w:val="28"/>
          <w:lang w:eastAsia="ru-RU"/>
        </w:rPr>
        <w:t xml:space="preserve">Органом местного самоуправления для населенного пункта определена гарантирующая организация, которая обеспечивает водоснабжение населения в том числе из артезианской скважины. Установлено, что лицензия на пользование подземными водами из указанной скважины в установленном законом порядке не получена. </w:t>
      </w:r>
    </w:p>
    <w:p w:rsidR="007B3BA2" w:rsidRPr="007B3BA2" w:rsidRDefault="007B3BA2" w:rsidP="007B3BA2">
      <w:pPr>
        <w:suppressAutoHyphens w:val="0"/>
        <w:spacing w:line="22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B3BA2">
        <w:rPr>
          <w:color w:val="000000"/>
          <w:sz w:val="28"/>
          <w:szCs w:val="28"/>
          <w:lang w:eastAsia="ru-RU"/>
        </w:rPr>
        <w:t xml:space="preserve">По результатам проведенной проверки, руководителю гарантирующей организации внесено представление об устранении нарушений закона. </w:t>
      </w:r>
    </w:p>
    <w:p w:rsidR="007B3BA2" w:rsidRPr="007B3BA2" w:rsidRDefault="007B3BA2" w:rsidP="007B3BA2">
      <w:pPr>
        <w:suppressAutoHyphens w:val="0"/>
        <w:spacing w:line="22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B3BA2">
        <w:rPr>
          <w:color w:val="000000"/>
          <w:sz w:val="28"/>
          <w:szCs w:val="28"/>
          <w:lang w:eastAsia="ru-RU"/>
        </w:rPr>
        <w:t xml:space="preserve">В целях устранения нарушений, Костромской межрайонный природоохранный прокурор обратился в суд с исковым заявлением об </w:t>
      </w:r>
      <w:proofErr w:type="spellStart"/>
      <w:r w:rsidRPr="007B3BA2">
        <w:rPr>
          <w:color w:val="000000"/>
          <w:sz w:val="28"/>
          <w:szCs w:val="28"/>
          <w:lang w:eastAsia="ru-RU"/>
        </w:rPr>
        <w:t>обязании</w:t>
      </w:r>
      <w:proofErr w:type="spellEnd"/>
      <w:r w:rsidRPr="007B3BA2">
        <w:rPr>
          <w:color w:val="000000"/>
          <w:sz w:val="28"/>
          <w:szCs w:val="28"/>
          <w:lang w:eastAsia="ru-RU"/>
        </w:rPr>
        <w:t xml:space="preserve"> гарантирующей организации обеспечить пользование недрами в соответствии законом.</w:t>
      </w:r>
    </w:p>
    <w:p w:rsidR="007B3BA2" w:rsidRPr="007B3BA2" w:rsidRDefault="007B3BA2" w:rsidP="007B3BA2">
      <w:pPr>
        <w:suppressAutoHyphens w:val="0"/>
        <w:spacing w:line="22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B3BA2">
        <w:rPr>
          <w:color w:val="000000"/>
          <w:sz w:val="28"/>
          <w:szCs w:val="28"/>
          <w:lang w:eastAsia="ru-RU"/>
        </w:rPr>
        <w:t>Костромским районным судом Костромской области 21.03.2022 года требования прокурора удовлетворены.</w:t>
      </w:r>
    </w:p>
    <w:p w:rsidR="007B3BA2" w:rsidRPr="007B3BA2" w:rsidRDefault="007B3BA2" w:rsidP="007B3BA2">
      <w:pPr>
        <w:suppressAutoHyphens w:val="0"/>
        <w:spacing w:line="22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B3BA2">
        <w:rPr>
          <w:color w:val="000000"/>
          <w:sz w:val="28"/>
          <w:szCs w:val="28"/>
          <w:lang w:eastAsia="ru-RU"/>
        </w:rPr>
        <w:t>Устранение нарушений на контроле прокуратуры</w:t>
      </w:r>
      <w:r w:rsidR="00B935E7">
        <w:rPr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327B2" w:rsidRDefault="005327B2" w:rsidP="005327B2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7B3BA2" w:rsidRDefault="007B3BA2" w:rsidP="005327B2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7B3BA2" w:rsidRDefault="007B3BA2" w:rsidP="005327B2">
      <w:pPr>
        <w:ind w:firstLine="709"/>
        <w:contextualSpacing/>
        <w:jc w:val="both"/>
        <w:rPr>
          <w:sz w:val="28"/>
          <w:szCs w:val="28"/>
          <w:shd w:val="clear" w:color="auto" w:fill="FFFFFF"/>
          <w:lang w:eastAsia="ru-RU"/>
        </w:rPr>
      </w:pPr>
    </w:p>
    <w:p w:rsidR="007B3BA2" w:rsidRPr="00FE1BBF" w:rsidRDefault="007B3BA2" w:rsidP="005327B2">
      <w:pPr>
        <w:ind w:firstLine="709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1B6B8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1B6B8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1B6B8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F73821" w:rsidRDefault="00F73821"/>
    <w:sectPr w:rsidR="00F73821" w:rsidSect="00D1364C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35" w:rsidRDefault="00BB556F">
      <w:r>
        <w:separator/>
      </w:r>
    </w:p>
  </w:endnote>
  <w:endnote w:type="continuationSeparator" w:id="0">
    <w:p w:rsidR="00CE1135" w:rsidRDefault="00BB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B935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75" w:rsidRDefault="00B93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35" w:rsidRDefault="00BB556F">
      <w:r>
        <w:separator/>
      </w:r>
    </w:p>
  </w:footnote>
  <w:footnote w:type="continuationSeparator" w:id="0">
    <w:p w:rsidR="00CE1135" w:rsidRDefault="00BB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10489F"/>
    <w:rsid w:val="0044075B"/>
    <w:rsid w:val="005327B2"/>
    <w:rsid w:val="005D3816"/>
    <w:rsid w:val="00725F5E"/>
    <w:rsid w:val="007B3BA2"/>
    <w:rsid w:val="00837BB0"/>
    <w:rsid w:val="009206FF"/>
    <w:rsid w:val="00AC5311"/>
    <w:rsid w:val="00AC715B"/>
    <w:rsid w:val="00B935E7"/>
    <w:rsid w:val="00BB556F"/>
    <w:rsid w:val="00CE1135"/>
    <w:rsid w:val="00D07D4F"/>
    <w:rsid w:val="00D1364C"/>
    <w:rsid w:val="00E61F22"/>
    <w:rsid w:val="00F73821"/>
    <w:rsid w:val="00FE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18FD1F"/>
  <w15:docId w15:val="{F9BD566C-CDF4-4FFD-B9DF-ABA256C5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B3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pp4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2022-03-22T12:17:00Z</cp:lastPrinted>
  <dcterms:created xsi:type="dcterms:W3CDTF">2022-01-27T12:39:00Z</dcterms:created>
  <dcterms:modified xsi:type="dcterms:W3CDTF">2022-03-28T07:57:00Z</dcterms:modified>
</cp:coreProperties>
</file>